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1B" w:rsidRPr="00B83E1B" w:rsidRDefault="00726F95">
      <w:pPr>
        <w:rPr>
          <w:b/>
          <w:sz w:val="28"/>
          <w:szCs w:val="28"/>
        </w:rPr>
      </w:pPr>
      <w:r>
        <w:rPr>
          <w:b/>
          <w:sz w:val="28"/>
          <w:szCs w:val="28"/>
        </w:rPr>
        <w:t>Innovative Gebäude brauchen mehr als Hirn</w:t>
      </w:r>
      <w:r w:rsidR="00C1687D">
        <w:rPr>
          <w:b/>
          <w:sz w:val="28"/>
          <w:szCs w:val="28"/>
        </w:rPr>
        <w:t xml:space="preserve"> – auch Hände sind nötig</w:t>
      </w:r>
    </w:p>
    <w:p w:rsidR="00726F95" w:rsidRDefault="00726F95">
      <w:pPr>
        <w:rPr>
          <w:i/>
        </w:rPr>
      </w:pPr>
      <w:r>
        <w:rPr>
          <w:i/>
        </w:rPr>
        <w:t xml:space="preserve">Bei der Veranstaltung „Chancen innovative </w:t>
      </w:r>
      <w:proofErr w:type="spellStart"/>
      <w:r>
        <w:rPr>
          <w:i/>
        </w:rPr>
        <w:t>gebäude</w:t>
      </w:r>
      <w:proofErr w:type="spellEnd"/>
      <w:r>
        <w:rPr>
          <w:i/>
        </w:rPr>
        <w:t xml:space="preserve">“ im April </w:t>
      </w:r>
      <w:r w:rsidR="002841E5">
        <w:rPr>
          <w:i/>
        </w:rPr>
        <w:t xml:space="preserve">2015 </w:t>
      </w:r>
      <w:r>
        <w:rPr>
          <w:i/>
        </w:rPr>
        <w:t xml:space="preserve">im Kuppelsaal der TU Wien wurde das Projekt </w:t>
      </w:r>
      <w:proofErr w:type="spellStart"/>
      <w:r>
        <w:rPr>
          <w:i/>
        </w:rPr>
        <w:t>Buildup</w:t>
      </w:r>
      <w:proofErr w:type="spellEnd"/>
      <w:r>
        <w:rPr>
          <w:i/>
        </w:rPr>
        <w:t xml:space="preserve"> Skills </w:t>
      </w:r>
      <w:proofErr w:type="spellStart"/>
      <w:r>
        <w:rPr>
          <w:i/>
        </w:rPr>
        <w:t>CrossCraft</w:t>
      </w:r>
      <w:proofErr w:type="spellEnd"/>
      <w:r>
        <w:rPr>
          <w:i/>
        </w:rPr>
        <w:t xml:space="preserve"> – </w:t>
      </w:r>
      <w:proofErr w:type="spellStart"/>
      <w:r>
        <w:rPr>
          <w:i/>
        </w:rPr>
        <w:t>gewerkeübergreifende</w:t>
      </w:r>
      <w:proofErr w:type="spellEnd"/>
      <w:r>
        <w:rPr>
          <w:i/>
        </w:rPr>
        <w:t xml:space="preserve"> Zusammenarbeit für energieeffiziente Gebäude vorgestellt. </w:t>
      </w:r>
      <w:bookmarkStart w:id="0" w:name="_GoBack"/>
      <w:bookmarkEnd w:id="0"/>
    </w:p>
    <w:p w:rsidR="00F92C08" w:rsidRDefault="0036240F">
      <w:r>
        <w:t xml:space="preserve">Ein Merkmal innovativer Gebäude ist die hohe Energieeffizienz im Betrieb. Die luftdichte Hülle ist für Passiv- und Aktiv- und Wie sie-sonst-noch-heißen-mögen-Häuser, aber auch für Gebäude nach Bauordnung notwendig und das nicht erst seit gestern. Immer noch erstaunen Messwerte bei </w:t>
      </w:r>
      <w:proofErr w:type="spellStart"/>
      <w:r>
        <w:t>BlowerDoorTests</w:t>
      </w:r>
      <w:proofErr w:type="spellEnd"/>
      <w:r>
        <w:t xml:space="preserve"> von n50 über 1 und mehr. Die Konsequenzen sind bekannt: Kondensat in der Dämmung, Schimmel, Baumangel, höherer Energieverbrauch als errechnet, langwierige Streitigkeiten für alle Beteiligten und energieraubende Suche nach Schuldigen. </w:t>
      </w:r>
    </w:p>
    <w:p w:rsidR="00F92C08" w:rsidRDefault="0036240F">
      <w:r>
        <w:t xml:space="preserve">Nur bei guter Ausführung funktionieren Gebäude wie geplant. Dazu brauchen wir </w:t>
      </w:r>
      <w:r w:rsidR="00E06D14">
        <w:t>Leute auf der Baustelle, die</w:t>
      </w:r>
      <w:r>
        <w:t xml:space="preserve"> </w:t>
      </w:r>
      <w:proofErr w:type="spellStart"/>
      <w:r>
        <w:t>gewerkeübergreifend</w:t>
      </w:r>
      <w:proofErr w:type="spellEnd"/>
      <w:r>
        <w:t xml:space="preserve"> denken und arbeiten können. Trainings, entwickelt im Projekt von </w:t>
      </w:r>
      <w:proofErr w:type="spellStart"/>
      <w:r>
        <w:t>CrossCraft</w:t>
      </w:r>
      <w:proofErr w:type="spellEnd"/>
      <w:r>
        <w:t xml:space="preserve"> helfen, </w:t>
      </w:r>
      <w:r w:rsidR="00E06D14">
        <w:t>dieses</w:t>
      </w:r>
      <w:r>
        <w:t xml:space="preserve"> Wissen auf die Baustelle zu tragen. </w:t>
      </w:r>
    </w:p>
    <w:p w:rsidR="00E06D14" w:rsidRDefault="00E06D14">
      <w:r>
        <w:t xml:space="preserve">Handwerker stehen auf der Baustelle im Dreck, werden oft schlecht bezahlt und behandelt, verstehen vielleicht nicht, was der Chef versprochen hat, weil es ihnen nicht gesagt wurde oder sie der deutschen Sprache nicht mächtig sind. Normalerweise sind sie froh, wenn der Arbeitstag vorüber ist und sie nichts mehr mit ihrem Beruf zu tun haben. Das Interesse für Bildung ist wahrlich nicht ausgeprägt, trotz vieler (aus Schreibtischsicht) interessanter Angebote wie zum Beispiel der </w:t>
      </w:r>
      <w:proofErr w:type="spellStart"/>
      <w:r>
        <w:t>EnergieAudioAkademie</w:t>
      </w:r>
      <w:proofErr w:type="spellEnd"/>
      <w:r>
        <w:t xml:space="preserve"> oder der </w:t>
      </w:r>
      <w:proofErr w:type="spellStart"/>
      <w:r>
        <w:t>klimaaktivKurse</w:t>
      </w:r>
      <w:proofErr w:type="spellEnd"/>
      <w:r>
        <w:t xml:space="preserve">. Kurse für Handwerker müssen kompakt sein und zu </w:t>
      </w:r>
      <w:proofErr w:type="spellStart"/>
      <w:r>
        <w:t>Begreifen</w:t>
      </w:r>
      <w:proofErr w:type="spellEnd"/>
      <w:r>
        <w:t xml:space="preserve"> sein.</w:t>
      </w:r>
    </w:p>
    <w:p w:rsidR="00F92C08" w:rsidRDefault="00E06D14">
      <w:r>
        <w:t xml:space="preserve">Das Baustellentraining „Alles dicht“, von </w:t>
      </w:r>
      <w:proofErr w:type="spellStart"/>
      <w:r>
        <w:t>crosscraft</w:t>
      </w:r>
      <w:proofErr w:type="spellEnd"/>
      <w:r>
        <w:t xml:space="preserve"> österreichweit angeboten, erfüllt diese Anforderungen: 3 Stunden Training vor Ort in Kombination mit dem </w:t>
      </w:r>
      <w:proofErr w:type="spellStart"/>
      <w:r>
        <w:t>BlowerDoorTest</w:t>
      </w:r>
      <w:proofErr w:type="spellEnd"/>
      <w:r>
        <w:t xml:space="preserve"> lassen sich besser in den Arbeitsalltag einfügen als Schulungen mit Anreise und womöglich Übernachtung. Wenn der Ventilator </w:t>
      </w:r>
      <w:proofErr w:type="gramStart"/>
      <w:r>
        <w:t>eingeschalten</w:t>
      </w:r>
      <w:proofErr w:type="gramEnd"/>
      <w:r>
        <w:t xml:space="preserve"> wird und der Finger auf Undichtigkeiten gelegt wird, so begreifen alle schnell, wie wichtig die luftdichte Hülle ist. </w:t>
      </w:r>
    </w:p>
    <w:p w:rsidR="00B83E1B" w:rsidRDefault="00B83E1B">
      <w:r>
        <w:t xml:space="preserve">Erste </w:t>
      </w:r>
      <w:r w:rsidR="003E5356">
        <w:t>Baustellent</w:t>
      </w:r>
      <w:r>
        <w:t xml:space="preserve">rainings in der Steiermark zeigten verblüffende Erfolge. Der Widerwillen der Handwerker, die </w:t>
      </w:r>
      <w:r w:rsidR="00A15CBA">
        <w:t>an einem</w:t>
      </w:r>
      <w:r>
        <w:t xml:space="preserve"> Freitag durch eine Schulung um den rechtzeitigen Wochenendbeginn fürchteten, schl</w:t>
      </w:r>
      <w:r w:rsidR="003E5356">
        <w:t>ug in lebhaftes Interesse und aus</w:t>
      </w:r>
      <w:r>
        <w:t xml:space="preserve">dauernde </w:t>
      </w:r>
      <w:proofErr w:type="spellStart"/>
      <w:r>
        <w:t>Diskusssionen</w:t>
      </w:r>
      <w:proofErr w:type="spellEnd"/>
      <w:r>
        <w:t xml:space="preserve"> um. Schließlich mus</w:t>
      </w:r>
      <w:r w:rsidR="00E7425F">
        <w:t xml:space="preserve">ste der Trainer länger bleiben </w:t>
      </w:r>
      <w:r w:rsidR="003E5356">
        <w:t>als geplant.</w:t>
      </w:r>
      <w:r>
        <w:t xml:space="preserve"> Die Beteiligten </w:t>
      </w:r>
      <w:r w:rsidR="007C36DB">
        <w:t xml:space="preserve">konnten beim </w:t>
      </w:r>
      <w:proofErr w:type="spellStart"/>
      <w:r w:rsidR="007C36DB">
        <w:t>BlowerDoortest</w:t>
      </w:r>
      <w:proofErr w:type="spellEnd"/>
      <w:r w:rsidR="007C36DB">
        <w:t xml:space="preserve"> recht deutlich sehen, wo die Schwachstellen lagen. Der Trainer konnte so praxisgerecht den fachgerechten Fens</w:t>
      </w:r>
      <w:r w:rsidR="00E7425F">
        <w:t>tereinbau, die Wärmebrücken …. a</w:t>
      </w:r>
      <w:r w:rsidR="007C36DB">
        <w:t xml:space="preserve">n Ort und Stelle einprägsam zeigen. Der Austausch der verschiedenen Gewerke untereinander – ein wichtiges Ziel des Qualifizierungs-Projektes </w:t>
      </w:r>
      <w:proofErr w:type="spellStart"/>
      <w:r w:rsidR="007C36DB">
        <w:t>CrossCraft</w:t>
      </w:r>
      <w:proofErr w:type="spellEnd"/>
      <w:r w:rsidR="007C36DB">
        <w:t xml:space="preserve"> (</w:t>
      </w:r>
      <w:proofErr w:type="spellStart"/>
      <w:r w:rsidR="007C36DB">
        <w:t>gewerkeübergreifendes</w:t>
      </w:r>
      <w:proofErr w:type="spellEnd"/>
      <w:r w:rsidR="007C36DB">
        <w:t xml:space="preserve"> Arbeiten) ist mit diesem Format voll und ganz geglückt. </w:t>
      </w:r>
    </w:p>
    <w:p w:rsidR="00E7425F" w:rsidRDefault="00E7425F" w:rsidP="00E7425F">
      <w:r>
        <w:t>Das Baustellentrai</w:t>
      </w:r>
      <w:r w:rsidR="00C1687D">
        <w:t>ning soll Lust auf mehr machen:</w:t>
      </w:r>
      <w:r w:rsidR="003E5356">
        <w:t xml:space="preserve"> In einem zweitägigen Training </w:t>
      </w:r>
      <w:r>
        <w:t xml:space="preserve">werden die Themen Vermeidung der häufigsten Ausführungsmängel in Bezug auf Luftdichtigkeit, Wärmebrücken, </w:t>
      </w:r>
      <w:r w:rsidRPr="00B97068">
        <w:t>Außenwand, Fenster, Balkon</w:t>
      </w:r>
      <w:r>
        <w:t>,</w:t>
      </w:r>
      <w:r w:rsidRPr="00B97068">
        <w:t xml:space="preserve"> </w:t>
      </w:r>
      <w:r>
        <w:t xml:space="preserve">Haustechnik, Kamin, Lüftungsanlage; die </w:t>
      </w:r>
      <w:r w:rsidRPr="002835DB">
        <w:t>Voraussetzungen für die Anschlussfähigkeit von Gewerken schaffen</w:t>
      </w:r>
      <w:r>
        <w:t xml:space="preserve"> und Fallbeispiele</w:t>
      </w:r>
      <w:r w:rsidRPr="002835DB">
        <w:t xml:space="preserve"> </w:t>
      </w:r>
      <w:r>
        <w:t xml:space="preserve">durchgearbeitet. </w:t>
      </w:r>
    </w:p>
    <w:p w:rsidR="00E7425F" w:rsidRPr="0041748B" w:rsidRDefault="00E7425F" w:rsidP="00E7425F">
      <w:r>
        <w:t>Nach Absolvierung dieses Trainings können weitere 3 Tage</w:t>
      </w:r>
      <w:r w:rsidR="003E5356">
        <w:t xml:space="preserve"> </w:t>
      </w:r>
      <w:proofErr w:type="gramStart"/>
      <w:r w:rsidR="003E5356">
        <w:t>zum</w:t>
      </w:r>
      <w:proofErr w:type="gramEnd"/>
      <w:r w:rsidR="003E5356">
        <w:t xml:space="preserve"> Baustellen</w:t>
      </w:r>
      <w:r>
        <w:t xml:space="preserve"> Quality Coach absolviert werden. </w:t>
      </w:r>
      <w:r w:rsidRPr="00CB4DEC">
        <w:t>Der Baustellen</w:t>
      </w:r>
      <w:r>
        <w:t xml:space="preserve"> Quality Coach steht kurzfristig auf der Baustelle unterstützend zur Verfügung und kennt die heiklen Punkte. Er zeigt, worauf es ankommt, damit z.B. die geforderte Luftdichte </w:t>
      </w:r>
      <w:r>
        <w:lastRenderedPageBreak/>
        <w:t xml:space="preserve">sichergestellt wird. </w:t>
      </w:r>
      <w:r w:rsidRPr="00CB4DEC">
        <w:t>Baustellen</w:t>
      </w:r>
      <w:r>
        <w:t xml:space="preserve"> Quality Coaches sind erfahrene Fachleute mit einer Zusatzausbildung zur Qualitätssicherung für den raschen, unkomplizierten Einsatz direkt auf der Baustelle.</w:t>
      </w:r>
    </w:p>
    <w:p w:rsidR="00E7425F" w:rsidRDefault="00E7425F" w:rsidP="00E7425F">
      <w:r>
        <w:t xml:space="preserve">Erfahrene Bauleute, die ein neues Betätigungsfeld suchen, können sich im Rahmen der BUILD UP Skills Initiative zum </w:t>
      </w:r>
      <w:r w:rsidRPr="00CB4DEC">
        <w:t>Baustellen</w:t>
      </w:r>
      <w:r>
        <w:t xml:space="preserve"> Quality Coach weiterbilden. Einsatzmöglichkeit</w:t>
      </w:r>
      <w:r w:rsidR="003E5356">
        <w:t>en</w:t>
      </w:r>
      <w:r>
        <w:t xml:space="preserve"> </w:t>
      </w:r>
      <w:r w:rsidR="003E5356">
        <w:t xml:space="preserve">bieten sich </w:t>
      </w:r>
      <w:r>
        <w:t>im eigenen Unternehmen, in Firmenverbünden und al</w:t>
      </w:r>
      <w:r w:rsidR="003E5356">
        <w:t>s neue Dienstleistung am Markt an.</w:t>
      </w:r>
    </w:p>
    <w:p w:rsidR="00E7425F" w:rsidRDefault="00E7425F" w:rsidP="00E7425F">
      <w:r>
        <w:t xml:space="preserve">Bauunternehmen profitieren vom Einsatz des </w:t>
      </w:r>
      <w:r w:rsidRPr="00CB4DEC">
        <w:t>Baustellen</w:t>
      </w:r>
      <w:r>
        <w:t xml:space="preserve"> Quality Coaches durch bessere Ausführungsqualität, reibungsloseren Bauablauf und die Reduzierung von Baumängeln und -schäden. </w:t>
      </w:r>
    </w:p>
    <w:p w:rsidR="00E7425F" w:rsidRDefault="00E7425F" w:rsidP="00E7425F">
      <w:r>
        <w:t>Vertiefungstage</w:t>
      </w:r>
      <w:r w:rsidR="00B12D06">
        <w:t xml:space="preserve"> zur Sanierung und Haustechnik</w:t>
      </w:r>
      <w:r>
        <w:t xml:space="preserve"> runden das modulare Konzept ab. </w:t>
      </w:r>
    </w:p>
    <w:p w:rsidR="00A10C15" w:rsidRDefault="001F55F0">
      <w:r>
        <w:rPr>
          <w:noProof/>
          <w:lang w:eastAsia="de-AT"/>
        </w:rPr>
        <w:drawing>
          <wp:inline distT="0" distB="0" distL="0" distR="0">
            <wp:extent cx="2743200" cy="2057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stellentraining.jpg"/>
                    <pic:cNvPicPr/>
                  </pic:nvPicPr>
                  <pic:blipFill>
                    <a:blip r:embed="rId5">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r w:rsidRPr="001F55F0">
        <w:rPr>
          <w:rStyle w:val="Fett"/>
          <w:b w:val="0"/>
          <w:i/>
          <w:iCs/>
          <w:sz w:val="18"/>
          <w:szCs w:val="18"/>
        </w:rPr>
        <w:t xml:space="preserve"> </w:t>
      </w:r>
      <w:proofErr w:type="spellStart"/>
      <w:r w:rsidRPr="007C36DB">
        <w:rPr>
          <w:rStyle w:val="Fett"/>
          <w:b w:val="0"/>
          <w:i/>
          <w:iCs/>
          <w:sz w:val="18"/>
          <w:szCs w:val="18"/>
        </w:rPr>
        <w:t>Quelle:</w:t>
      </w:r>
      <w:r>
        <w:rPr>
          <w:rStyle w:val="Fett"/>
          <w:b w:val="0"/>
          <w:i/>
          <w:iCs/>
          <w:sz w:val="18"/>
          <w:szCs w:val="18"/>
        </w:rPr>
        <w:t>Cross</w:t>
      </w:r>
      <w:proofErr w:type="spellEnd"/>
      <w:r>
        <w:rPr>
          <w:rStyle w:val="Fett"/>
          <w:b w:val="0"/>
          <w:i/>
          <w:iCs/>
          <w:sz w:val="18"/>
          <w:szCs w:val="18"/>
        </w:rPr>
        <w:t xml:space="preserve"> </w:t>
      </w:r>
      <w:proofErr w:type="spellStart"/>
      <w:r>
        <w:rPr>
          <w:rStyle w:val="Fett"/>
          <w:b w:val="0"/>
          <w:i/>
          <w:iCs/>
          <w:sz w:val="18"/>
          <w:szCs w:val="18"/>
        </w:rPr>
        <w:t>Craft</w:t>
      </w:r>
      <w:proofErr w:type="spellEnd"/>
      <w:r>
        <w:rPr>
          <w:rStyle w:val="Fett"/>
          <w:b w:val="0"/>
          <w:i/>
          <w:iCs/>
          <w:sz w:val="18"/>
          <w:szCs w:val="18"/>
        </w:rPr>
        <w:t xml:space="preserve"> Baustellentraining Steiermark im Herbst 2014</w:t>
      </w:r>
    </w:p>
    <w:p w:rsidR="00A10C15" w:rsidRDefault="00A10C15">
      <w:r>
        <w:t xml:space="preserve">Die Kurse werden in allen Bundesländern durchgeführt werden. </w:t>
      </w:r>
      <w:r w:rsidR="00A15CBA">
        <w:t xml:space="preserve">Wer eine solche Schulung in seinem Unternehmen durchführen möchte, nimmt Kontakt mit </w:t>
      </w:r>
      <w:r w:rsidR="008F0BDF">
        <w:t>Wolfgang Konrad</w:t>
      </w:r>
      <w:r w:rsidR="00A15CBA">
        <w:t xml:space="preserve"> auf. </w:t>
      </w:r>
    </w:p>
    <w:p w:rsidR="00A10C15" w:rsidRDefault="00A10C15">
      <w:r>
        <w:t xml:space="preserve">Termine und Details auf </w:t>
      </w:r>
      <w:hyperlink r:id="rId6" w:history="1">
        <w:r w:rsidRPr="001705D9">
          <w:rPr>
            <w:rStyle w:val="Hyperlink"/>
          </w:rPr>
          <w:t>www.buildupskills-crosscraft</w:t>
        </w:r>
      </w:hyperlink>
      <w:r>
        <w:t xml:space="preserve">. </w:t>
      </w:r>
      <w:r w:rsidR="001F55F0">
        <w:rPr>
          <w:noProof/>
          <w:lang w:eastAsia="de-AT"/>
        </w:rPr>
        <w:drawing>
          <wp:inline distT="0" distB="0" distL="0" distR="0" wp14:anchorId="6B726A74" wp14:editId="1F6ADA4E">
            <wp:extent cx="5760720" cy="13411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kcc.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341120"/>
                    </a:xfrm>
                    <a:prstGeom prst="rect">
                      <a:avLst/>
                    </a:prstGeom>
                  </pic:spPr>
                </pic:pic>
              </a:graphicData>
            </a:graphic>
          </wp:inline>
        </w:drawing>
      </w:r>
    </w:p>
    <w:sectPr w:rsidR="00A10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1B"/>
    <w:rsid w:val="00024379"/>
    <w:rsid w:val="00183DF2"/>
    <w:rsid w:val="001F55F0"/>
    <w:rsid w:val="002841E5"/>
    <w:rsid w:val="0036240F"/>
    <w:rsid w:val="003E5356"/>
    <w:rsid w:val="00726F95"/>
    <w:rsid w:val="007A3D78"/>
    <w:rsid w:val="007C1E14"/>
    <w:rsid w:val="007C36DB"/>
    <w:rsid w:val="008F0BDF"/>
    <w:rsid w:val="00A10C15"/>
    <w:rsid w:val="00A15CBA"/>
    <w:rsid w:val="00B12D06"/>
    <w:rsid w:val="00B83E1B"/>
    <w:rsid w:val="00C1687D"/>
    <w:rsid w:val="00E06D14"/>
    <w:rsid w:val="00E7425F"/>
    <w:rsid w:val="00F92C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7425F"/>
    <w:pPr>
      <w:spacing w:before="200" w:after="0" w:line="271" w:lineRule="auto"/>
      <w:outlineLvl w:val="1"/>
    </w:pPr>
    <w:rPr>
      <w:rFonts w:ascii="Arial Black" w:eastAsiaTheme="majorEastAsia" w:hAnsi="Arial Black" w:cstheme="majorBidi"/>
      <w:smallCaps/>
      <w:color w:val="9BBB59" w:themeColor="accent3"/>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36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6DB"/>
    <w:rPr>
      <w:rFonts w:ascii="Tahoma" w:hAnsi="Tahoma" w:cs="Tahoma"/>
      <w:sz w:val="16"/>
      <w:szCs w:val="16"/>
    </w:rPr>
  </w:style>
  <w:style w:type="character" w:styleId="Fett">
    <w:name w:val="Strong"/>
    <w:basedOn w:val="Absatz-Standardschriftart"/>
    <w:uiPriority w:val="22"/>
    <w:qFormat/>
    <w:rsid w:val="007C36DB"/>
    <w:rPr>
      <w:b/>
      <w:bCs/>
    </w:rPr>
  </w:style>
  <w:style w:type="character" w:styleId="Hyperlink">
    <w:name w:val="Hyperlink"/>
    <w:basedOn w:val="Absatz-Standardschriftart"/>
    <w:uiPriority w:val="99"/>
    <w:unhideWhenUsed/>
    <w:rsid w:val="00A10C15"/>
    <w:rPr>
      <w:color w:val="0000FF" w:themeColor="hyperlink"/>
      <w:u w:val="single"/>
    </w:rPr>
  </w:style>
  <w:style w:type="character" w:customStyle="1" w:styleId="berschrift2Zchn">
    <w:name w:val="Überschrift 2 Zchn"/>
    <w:basedOn w:val="Absatz-Standardschriftart"/>
    <w:link w:val="berschrift2"/>
    <w:uiPriority w:val="9"/>
    <w:rsid w:val="00E7425F"/>
    <w:rPr>
      <w:rFonts w:ascii="Arial Black" w:eastAsiaTheme="majorEastAsia" w:hAnsi="Arial Black" w:cstheme="majorBidi"/>
      <w:smallCaps/>
      <w:color w:val="9BBB59" w:themeColor="accent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7425F"/>
    <w:pPr>
      <w:spacing w:before="200" w:after="0" w:line="271" w:lineRule="auto"/>
      <w:outlineLvl w:val="1"/>
    </w:pPr>
    <w:rPr>
      <w:rFonts w:ascii="Arial Black" w:eastAsiaTheme="majorEastAsia" w:hAnsi="Arial Black" w:cstheme="majorBidi"/>
      <w:smallCaps/>
      <w:color w:val="9BBB59" w:themeColor="accent3"/>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36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6DB"/>
    <w:rPr>
      <w:rFonts w:ascii="Tahoma" w:hAnsi="Tahoma" w:cs="Tahoma"/>
      <w:sz w:val="16"/>
      <w:szCs w:val="16"/>
    </w:rPr>
  </w:style>
  <w:style w:type="character" w:styleId="Fett">
    <w:name w:val="Strong"/>
    <w:basedOn w:val="Absatz-Standardschriftart"/>
    <w:uiPriority w:val="22"/>
    <w:qFormat/>
    <w:rsid w:val="007C36DB"/>
    <w:rPr>
      <w:b/>
      <w:bCs/>
    </w:rPr>
  </w:style>
  <w:style w:type="character" w:styleId="Hyperlink">
    <w:name w:val="Hyperlink"/>
    <w:basedOn w:val="Absatz-Standardschriftart"/>
    <w:uiPriority w:val="99"/>
    <w:unhideWhenUsed/>
    <w:rsid w:val="00A10C15"/>
    <w:rPr>
      <w:color w:val="0000FF" w:themeColor="hyperlink"/>
      <w:u w:val="single"/>
    </w:rPr>
  </w:style>
  <w:style w:type="character" w:customStyle="1" w:styleId="berschrift2Zchn">
    <w:name w:val="Überschrift 2 Zchn"/>
    <w:basedOn w:val="Absatz-Standardschriftart"/>
    <w:link w:val="berschrift2"/>
    <w:uiPriority w:val="9"/>
    <w:rsid w:val="00E7425F"/>
    <w:rPr>
      <w:rFonts w:ascii="Arial Black" w:eastAsiaTheme="majorEastAsia" w:hAnsi="Arial Black" w:cstheme="majorBidi"/>
      <w:smallCaps/>
      <w:color w:val="9BBB59" w:themeColor="accent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ildupskills-crosscraf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dc:creator>
  <cp:lastModifiedBy>IBO</cp:lastModifiedBy>
  <cp:revision>5</cp:revision>
  <dcterms:created xsi:type="dcterms:W3CDTF">2015-04-24T07:20:00Z</dcterms:created>
  <dcterms:modified xsi:type="dcterms:W3CDTF">2015-07-01T13:26:00Z</dcterms:modified>
</cp:coreProperties>
</file>